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87" w:rsidRDefault="00405FF5" w:rsidP="00405FF5">
      <w:pPr>
        <w:rPr>
          <w:b/>
          <w:sz w:val="32"/>
          <w:szCs w:val="32"/>
          <w:u w:val="single"/>
        </w:rPr>
      </w:pPr>
      <w:r>
        <w:rPr>
          <w:noProof/>
          <w:lang w:eastAsia="es-ES"/>
        </w:rPr>
        <w:drawing>
          <wp:inline distT="0" distB="0" distL="0" distR="0" wp14:anchorId="2219EA51" wp14:editId="573EF659">
            <wp:extent cx="1063812" cy="1281032"/>
            <wp:effectExtent l="0" t="0" r="3175" b="0"/>
            <wp:docPr id="1" name="Imagen 1" descr="C:\Users\Ana\Desktop\logos\formatos en jpeg\Fr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esktop\logos\formatos en jpeg\Fra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725" cy="128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F5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</w:p>
    <w:p w:rsidR="00405FF5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ACTOS DIA MUNDIAL DE ALHZEIMER EN FRAGA SEPTIEMBRE 2017</w:t>
      </w:r>
    </w:p>
    <w:p w:rsidR="00405FF5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</w:p>
    <w:p w:rsidR="00405FF5" w:rsidRPr="00405063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u w:val="single"/>
          <w:lang w:eastAsia="es-ES"/>
        </w:rPr>
      </w:pPr>
      <w:r w:rsidRPr="00405063">
        <w:rPr>
          <w:rFonts w:ascii="Segoe UI" w:eastAsia="Times New Roman" w:hAnsi="Segoe UI" w:cs="Segoe UI"/>
          <w:b/>
          <w:color w:val="212121"/>
          <w:sz w:val="23"/>
          <w:szCs w:val="23"/>
          <w:u w:val="single"/>
          <w:lang w:eastAsia="es-ES"/>
        </w:rPr>
        <w:t>DIA 19: </w:t>
      </w:r>
    </w:p>
    <w:p w:rsidR="00405FF5" w:rsidRPr="00D8534B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</w:p>
    <w:p w:rsidR="00405FF5" w:rsidRPr="00D8534B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D8534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Instalación de mesas informativas en el mercadillo semanal de la localidad: </w:t>
      </w:r>
    </w:p>
    <w:p w:rsidR="00405FF5" w:rsidRPr="00D8534B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D8534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En ella se dará información sobre las diferentes demencias, así como información de nuestra asociación. Se continuará con la campaña de fomento del voluntariado, mediante el reparto de </w:t>
      </w:r>
      <w:r w:rsidR="009672C6" w:rsidRPr="00D8534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trípticos</w:t>
      </w:r>
      <w:bookmarkStart w:id="0" w:name="_GoBack"/>
      <w:bookmarkEnd w:id="0"/>
      <w:r w:rsidRPr="00D8534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 informativos. Asimismo se pondrán a la venta artículos elaborados por los usuarios del programa respiro, artículos de </w:t>
      </w:r>
      <w:proofErr w:type="spellStart"/>
      <w:r w:rsidRPr="00D8534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merchandising</w:t>
      </w:r>
      <w:proofErr w:type="spellEnd"/>
      <w:r w:rsidRPr="00D8534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 y lotería de Navidad.</w:t>
      </w:r>
    </w:p>
    <w:p w:rsidR="00405FF5" w:rsidRPr="00D8534B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D8534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Habrá reparto de lazos verdes y pegatinas conmemorativas del día Mundial de Alzheimer.</w:t>
      </w:r>
    </w:p>
    <w:p w:rsidR="00405FF5" w:rsidRPr="00D8534B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</w:p>
    <w:p w:rsidR="00405FF5" w:rsidRPr="00405063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u w:val="single"/>
          <w:lang w:eastAsia="es-ES"/>
        </w:rPr>
      </w:pPr>
      <w:r w:rsidRPr="00405063">
        <w:rPr>
          <w:rFonts w:ascii="Segoe UI" w:eastAsia="Times New Roman" w:hAnsi="Segoe UI" w:cs="Segoe UI"/>
          <w:b/>
          <w:color w:val="212121"/>
          <w:sz w:val="23"/>
          <w:szCs w:val="23"/>
          <w:u w:val="single"/>
          <w:lang w:eastAsia="es-ES"/>
        </w:rPr>
        <w:t>DIA 21: </w:t>
      </w:r>
    </w:p>
    <w:p w:rsidR="00405FF5" w:rsidRPr="00D8534B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</w:p>
    <w:p w:rsidR="00405FF5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 w:rsidRPr="00D8534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 xml:space="preserve">Instalación de mesas informativas en el Centro de Salud y en el Supermercado </w:t>
      </w:r>
      <w:proofErr w:type="spellStart"/>
      <w:r w:rsidRPr="00D8534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Simply</w:t>
      </w:r>
      <w:proofErr w:type="spellEnd"/>
      <w:r w:rsidRPr="00D8534B"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  <w:t>, con los mismos fines.</w:t>
      </w:r>
    </w:p>
    <w:p w:rsidR="00405FF5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</w:p>
    <w:p w:rsidR="00405FF5" w:rsidRDefault="00405FF5" w:rsidP="00405FF5">
      <w:pPr>
        <w:shd w:val="clear" w:color="auto" w:fill="FFFFFF"/>
        <w:spacing w:after="0" w:line="240" w:lineRule="auto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:rsidR="00405FF5" w:rsidRPr="00405063" w:rsidRDefault="00405FF5" w:rsidP="00405FF5">
      <w:pPr>
        <w:shd w:val="clear" w:color="auto" w:fill="FFFFFF"/>
        <w:spacing w:after="0" w:line="240" w:lineRule="auto"/>
        <w:rPr>
          <w:rFonts w:ascii="Segoe UI" w:hAnsi="Segoe UI" w:cs="Segoe UI"/>
          <w:b/>
          <w:color w:val="212121"/>
          <w:sz w:val="23"/>
          <w:szCs w:val="23"/>
          <w:u w:val="single"/>
          <w:shd w:val="clear" w:color="auto" w:fill="FFFFFF"/>
        </w:rPr>
      </w:pPr>
      <w:r w:rsidRPr="00405063">
        <w:rPr>
          <w:rFonts w:ascii="Segoe UI" w:hAnsi="Segoe UI" w:cs="Segoe UI"/>
          <w:b/>
          <w:color w:val="212121"/>
          <w:sz w:val="23"/>
          <w:szCs w:val="23"/>
          <w:u w:val="single"/>
          <w:shd w:val="clear" w:color="auto" w:fill="FFFFFF"/>
        </w:rPr>
        <w:t>DEL 20 AL 29</w:t>
      </w:r>
    </w:p>
    <w:p w:rsidR="00405FF5" w:rsidRPr="00D8534B" w:rsidRDefault="00405FF5" w:rsidP="00405F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ES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En el Centro de Salud de Fraga: ARBOL DE LOS RECUERDOS</w:t>
      </w:r>
    </w:p>
    <w:p w:rsidR="00405FF5" w:rsidRDefault="00405FF5" w:rsidP="00405FF5">
      <w:r>
        <w:br w:type="page"/>
      </w:r>
    </w:p>
    <w:p w:rsidR="00405FF5" w:rsidRDefault="00405FF5" w:rsidP="00405FF5">
      <w:pPr>
        <w:rPr>
          <w:b/>
          <w:sz w:val="32"/>
          <w:szCs w:val="32"/>
          <w:u w:val="single"/>
        </w:rPr>
      </w:pPr>
      <w:r>
        <w:rPr>
          <w:noProof/>
          <w:lang w:eastAsia="es-ES"/>
        </w:rPr>
        <w:lastRenderedPageBreak/>
        <w:drawing>
          <wp:inline distT="0" distB="0" distL="0" distR="0" wp14:anchorId="0932F44E" wp14:editId="02D31D18">
            <wp:extent cx="1553883" cy="540019"/>
            <wp:effectExtent l="0" t="0" r="8255" b="0"/>
            <wp:docPr id="3" name="Imagen 3" descr="C:\Users\Ana\Desktop\logos\formatos en jpeg\Barbastr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\Desktop\logos\formatos en jpeg\Barbastro 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479" cy="54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87" w:rsidRDefault="00777287" w:rsidP="0077728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ALZHEIMER BARBASTRO</w:t>
      </w:r>
    </w:p>
    <w:p w:rsidR="009E767B" w:rsidRPr="009E767B" w:rsidRDefault="009E767B" w:rsidP="009E767B">
      <w:pPr>
        <w:jc w:val="center"/>
        <w:rPr>
          <w:b/>
          <w:sz w:val="32"/>
          <w:szCs w:val="32"/>
          <w:u w:val="single"/>
        </w:rPr>
      </w:pPr>
      <w:r w:rsidRPr="009E767B">
        <w:rPr>
          <w:b/>
          <w:sz w:val="32"/>
          <w:szCs w:val="32"/>
          <w:u w:val="single"/>
        </w:rPr>
        <w:t>“SIGO SIENDO YO”</w:t>
      </w:r>
    </w:p>
    <w:p w:rsidR="009E767B" w:rsidRDefault="00777287" w:rsidP="009E767B">
      <w:r>
        <w:rPr>
          <w:b/>
          <w:noProof/>
          <w:sz w:val="48"/>
          <w:szCs w:val="48"/>
          <w:lang w:eastAsia="es-ES"/>
        </w:rPr>
        <w:drawing>
          <wp:anchor distT="0" distB="0" distL="114300" distR="114300" simplePos="0" relativeHeight="251660288" behindDoc="1" locked="0" layoutInCell="1" allowOverlap="1" wp14:anchorId="4A4B3895" wp14:editId="42C6951B">
            <wp:simplePos x="0" y="0"/>
            <wp:positionH relativeFrom="column">
              <wp:posOffset>635</wp:posOffset>
            </wp:positionH>
            <wp:positionV relativeFrom="paragraph">
              <wp:posOffset>401955</wp:posOffset>
            </wp:positionV>
            <wp:extent cx="1810385" cy="1891665"/>
            <wp:effectExtent l="0" t="0" r="0" b="0"/>
            <wp:wrapTight wrapText="bothSides">
              <wp:wrapPolygon edited="0">
                <wp:start x="0" y="0"/>
                <wp:lineTo x="0" y="21317"/>
                <wp:lineTo x="21365" y="21317"/>
                <wp:lineTo x="21365" y="0"/>
                <wp:lineTo x="0" y="0"/>
              </wp:wrapPolygon>
            </wp:wrapTight>
            <wp:docPr id="2" name="1 Imagen" descr="cartel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 20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67B">
        <w:t>Con el lema de la campaña del DIA MUNDIAL DE ALZHEIMER queremos dar relevancia a un eje tan fundamental como “escondido” hasta el momento:</w:t>
      </w:r>
    </w:p>
    <w:p w:rsidR="009E767B" w:rsidRDefault="009E767B" w:rsidP="009E767B">
      <w:r>
        <w:t>“Las personas diagnosticadas de Alzheimer o Demencia cuya visión, experiencia, conocimientos, inquietudes, opiniones… deben ser tenidas en cuenta a la hora de planificar cualquier acción.</w:t>
      </w:r>
    </w:p>
    <w:p w:rsidR="009E767B" w:rsidRDefault="009E767B" w:rsidP="009E767B">
      <w:r>
        <w:t>Un diagnóstico de Alzheimer no define una nueva persona; define una nueva condición de esa persona que hasta ese diagnóstico, desempeñaba un papel activo en la sociedad. El diagnóstico no cambia a la persona que lo recibe; cambia a la sociedad que lo rodea, por eso debemos cambiar la mirada con la que vemos la enfermedad y sus afectados y trabajar por una sociedad “inclusiva” ya que una de las maneras de luchar contra la estigmatización es no excluir de la sociedad a las personas con este diagnóstico.</w:t>
      </w:r>
    </w:p>
    <w:p w:rsidR="00CD41F3" w:rsidRDefault="009E767B" w:rsidP="009E767B">
      <w:r>
        <w:t>Por tanto queremos reivindicar a la personas con Alzheimer y contribuir en el cambio de mentalidades, actitudes, aptitudes, maneras de trabajar, de enfocar el problema y de comunicarse con las personas afectadas. Esta es nuestra ilusión y en ello trabajamos cada día.</w:t>
      </w:r>
    </w:p>
    <w:p w:rsidR="009E767B" w:rsidRDefault="009E767B" w:rsidP="009E767B"/>
    <w:p w:rsidR="009E767B" w:rsidRDefault="009E767B" w:rsidP="009E767B">
      <w:pPr>
        <w:autoSpaceDE w:val="0"/>
        <w:autoSpaceDN w:val="0"/>
        <w:adjustRightInd w:val="0"/>
        <w:spacing w:after="0" w:line="240" w:lineRule="auto"/>
        <w:rPr>
          <w:rFonts w:ascii="ArialUnicodeMS-WinCharSetFFFF-H" w:hAnsi="ArialUnicodeMS-WinCharSetFFFF-H" w:cs="ArialUnicodeMS-WinCharSetFFFF-H"/>
          <w:color w:val="006600"/>
          <w:sz w:val="36"/>
          <w:szCs w:val="36"/>
        </w:rPr>
      </w:pPr>
      <w:r>
        <w:rPr>
          <w:rFonts w:ascii="ArialUnicodeMS-WinCharSetFFFF-H" w:hAnsi="ArialUnicodeMS-WinCharSetFFFF-H" w:cs="ArialUnicodeMS-WinCharSetFFFF-H"/>
          <w:color w:val="006600"/>
          <w:sz w:val="36"/>
          <w:szCs w:val="36"/>
        </w:rPr>
        <w:t>CAMPAÑA DE POSTULACIÓN</w:t>
      </w:r>
    </w:p>
    <w:p w:rsidR="009E767B" w:rsidRPr="009E767B" w:rsidRDefault="009E767B" w:rsidP="009E7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600"/>
          <w:sz w:val="24"/>
          <w:szCs w:val="24"/>
        </w:rPr>
      </w:pPr>
    </w:p>
    <w:p w:rsidR="009E767B" w:rsidRPr="009E767B" w:rsidRDefault="009E767B" w:rsidP="009E767B">
      <w:pPr>
        <w:autoSpaceDE w:val="0"/>
        <w:autoSpaceDN w:val="0"/>
        <w:adjustRightInd w:val="0"/>
        <w:spacing w:after="0" w:line="360" w:lineRule="auto"/>
        <w:rPr>
          <w:rFonts w:cs="Arial"/>
          <w:i/>
          <w:iCs/>
          <w:color w:val="000000"/>
          <w:sz w:val="28"/>
          <w:szCs w:val="28"/>
        </w:rPr>
      </w:pPr>
      <w:r w:rsidRPr="009E767B">
        <w:rPr>
          <w:rFonts w:cs="Arial"/>
          <w:b/>
          <w:i/>
          <w:iCs/>
          <w:noProof/>
          <w:color w:val="000000"/>
          <w:sz w:val="28"/>
          <w:szCs w:val="28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 wp14:anchorId="37A06D49" wp14:editId="208D65E9">
            <wp:simplePos x="0" y="0"/>
            <wp:positionH relativeFrom="margin">
              <wp:posOffset>4114165</wp:posOffset>
            </wp:positionH>
            <wp:positionV relativeFrom="margin">
              <wp:posOffset>6336030</wp:posOffset>
            </wp:positionV>
            <wp:extent cx="1682750" cy="164338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67B">
        <w:rPr>
          <w:rFonts w:cs="Arial"/>
          <w:b/>
          <w:i/>
          <w:iCs/>
          <w:color w:val="000000"/>
          <w:sz w:val="28"/>
          <w:szCs w:val="28"/>
          <w:u w:val="single"/>
        </w:rPr>
        <w:t xml:space="preserve">El </w:t>
      </w:r>
      <w:r w:rsidRPr="009E767B">
        <w:rPr>
          <w:rFonts w:cs="Arial"/>
          <w:b/>
          <w:bCs/>
          <w:i/>
          <w:iCs/>
          <w:color w:val="000000"/>
          <w:sz w:val="28"/>
          <w:szCs w:val="28"/>
          <w:u w:val="single"/>
        </w:rPr>
        <w:t xml:space="preserve">VIERNES 22 y el SABADO 23 de septiembre </w:t>
      </w:r>
      <w:r>
        <w:rPr>
          <w:rFonts w:cs="Arial"/>
          <w:i/>
          <w:iCs/>
          <w:color w:val="000000"/>
          <w:sz w:val="28"/>
          <w:szCs w:val="28"/>
        </w:rPr>
        <w:t xml:space="preserve">se </w:t>
      </w:r>
      <w:proofErr w:type="gramStart"/>
      <w:r w:rsidRPr="009E767B">
        <w:rPr>
          <w:rFonts w:cs="Arial"/>
          <w:i/>
          <w:iCs/>
          <w:color w:val="000000"/>
          <w:sz w:val="28"/>
          <w:szCs w:val="28"/>
        </w:rPr>
        <w:t>llevará</w:t>
      </w:r>
      <w:proofErr w:type="gramEnd"/>
      <w:r w:rsidRPr="009E767B">
        <w:rPr>
          <w:rFonts w:cs="Arial"/>
          <w:i/>
          <w:iCs/>
          <w:color w:val="000000"/>
          <w:sz w:val="28"/>
          <w:szCs w:val="28"/>
        </w:rPr>
        <w:t xml:space="preserve"> a cabo la nueva </w:t>
      </w:r>
      <w:r w:rsidRPr="009E767B">
        <w:rPr>
          <w:rFonts w:cs="Arial"/>
          <w:b/>
          <w:bCs/>
          <w:i/>
          <w:iCs/>
          <w:color w:val="000000"/>
          <w:sz w:val="28"/>
          <w:szCs w:val="28"/>
        </w:rPr>
        <w:t xml:space="preserve">campaña de postulación </w:t>
      </w:r>
      <w:r w:rsidRPr="009E767B">
        <w:rPr>
          <w:rFonts w:cs="Arial"/>
          <w:i/>
          <w:iCs/>
          <w:color w:val="000000"/>
          <w:sz w:val="28"/>
          <w:szCs w:val="28"/>
        </w:rPr>
        <w:t>gracias a nuestros voluntarios que cada año nos apoyan con su esfuerzo personal y sus ganas de mejorar nuestros proyectos.</w:t>
      </w:r>
    </w:p>
    <w:p w:rsidR="009E767B" w:rsidRPr="009E767B" w:rsidRDefault="009E767B" w:rsidP="009E767B">
      <w:pPr>
        <w:autoSpaceDE w:val="0"/>
        <w:autoSpaceDN w:val="0"/>
        <w:adjustRightInd w:val="0"/>
        <w:spacing w:after="0" w:line="360" w:lineRule="auto"/>
        <w:rPr>
          <w:rFonts w:cs="Arial"/>
          <w:i/>
          <w:iCs/>
          <w:color w:val="000000"/>
          <w:sz w:val="28"/>
          <w:szCs w:val="28"/>
        </w:rPr>
      </w:pPr>
      <w:r w:rsidRPr="009E767B">
        <w:rPr>
          <w:rFonts w:cs="Arial"/>
          <w:i/>
          <w:iCs/>
          <w:color w:val="000000"/>
          <w:sz w:val="28"/>
          <w:szCs w:val="28"/>
        </w:rPr>
        <w:t>Nos es grato informarles de que</w:t>
      </w:r>
      <w:r>
        <w:rPr>
          <w:rFonts w:cs="Arial"/>
          <w:i/>
          <w:iCs/>
          <w:color w:val="000000"/>
          <w:sz w:val="28"/>
          <w:szCs w:val="28"/>
        </w:rPr>
        <w:t xml:space="preserve"> las recaudaciones de donativos </w:t>
      </w:r>
      <w:r w:rsidRPr="009E767B">
        <w:rPr>
          <w:rFonts w:cs="Arial"/>
          <w:i/>
          <w:iCs/>
          <w:color w:val="000000"/>
          <w:sz w:val="28"/>
          <w:szCs w:val="28"/>
        </w:rPr>
        <w:t xml:space="preserve">de los actos solidarios que se van organizando a lo largo de este año en los que incluimos la próxima campaña de postulación, se dirigirán a la compra de ayudas técnicas (camas, </w:t>
      </w:r>
      <w:proofErr w:type="gramStart"/>
      <w:r w:rsidRPr="009E767B">
        <w:rPr>
          <w:rFonts w:cs="Arial"/>
          <w:i/>
          <w:iCs/>
          <w:color w:val="000000"/>
          <w:sz w:val="28"/>
          <w:szCs w:val="28"/>
        </w:rPr>
        <w:t>grúas ,</w:t>
      </w:r>
      <w:proofErr w:type="gramEnd"/>
      <w:r w:rsidRPr="009E767B">
        <w:rPr>
          <w:rFonts w:cs="Arial"/>
          <w:i/>
          <w:iCs/>
          <w:color w:val="000000"/>
          <w:sz w:val="28"/>
          <w:szCs w:val="28"/>
        </w:rPr>
        <w:t xml:space="preserve"> etc.)</w:t>
      </w:r>
    </w:p>
    <w:p w:rsidR="009E767B" w:rsidRPr="009E767B" w:rsidRDefault="009E767B" w:rsidP="009E767B">
      <w:pPr>
        <w:autoSpaceDE w:val="0"/>
        <w:autoSpaceDN w:val="0"/>
        <w:adjustRightInd w:val="0"/>
        <w:spacing w:after="0" w:line="360" w:lineRule="auto"/>
        <w:rPr>
          <w:rFonts w:cs="Arial"/>
          <w:i/>
          <w:iCs/>
          <w:color w:val="000000"/>
          <w:sz w:val="28"/>
          <w:szCs w:val="28"/>
        </w:rPr>
      </w:pPr>
      <w:r w:rsidRPr="009E767B">
        <w:rPr>
          <w:rFonts w:cs="Arial"/>
          <w:i/>
          <w:iCs/>
          <w:color w:val="000000"/>
          <w:sz w:val="28"/>
          <w:szCs w:val="28"/>
        </w:rPr>
        <w:t>Desde aquí nuestro reconocimiento a los voluntarios y en especial a los cuidadores por su esfuerzo y dedicación.</w:t>
      </w:r>
    </w:p>
    <w:sectPr w:rsidR="009E767B" w:rsidRPr="009E767B" w:rsidSect="00405FF5">
      <w:headerReference w:type="default" r:id="rId11"/>
      <w:pgSz w:w="11906" w:h="16838"/>
      <w:pgMar w:top="799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FD" w:rsidRDefault="00A955FD" w:rsidP="00777287">
      <w:pPr>
        <w:spacing w:after="0" w:line="240" w:lineRule="auto"/>
      </w:pPr>
      <w:r>
        <w:separator/>
      </w:r>
    </w:p>
  </w:endnote>
  <w:endnote w:type="continuationSeparator" w:id="0">
    <w:p w:rsidR="00A955FD" w:rsidRDefault="00A955FD" w:rsidP="0077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UnicodeMS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FD" w:rsidRDefault="00A955FD" w:rsidP="00777287">
      <w:pPr>
        <w:spacing w:after="0" w:line="240" w:lineRule="auto"/>
      </w:pPr>
      <w:r>
        <w:separator/>
      </w:r>
    </w:p>
  </w:footnote>
  <w:footnote w:type="continuationSeparator" w:id="0">
    <w:p w:rsidR="00A955FD" w:rsidRDefault="00A955FD" w:rsidP="0077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87" w:rsidRDefault="00777287" w:rsidP="00405FF5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7B"/>
    <w:rsid w:val="00405FF5"/>
    <w:rsid w:val="00777287"/>
    <w:rsid w:val="008A5A2F"/>
    <w:rsid w:val="009672C6"/>
    <w:rsid w:val="009E767B"/>
    <w:rsid w:val="00A955FD"/>
    <w:rsid w:val="00C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6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7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287"/>
  </w:style>
  <w:style w:type="paragraph" w:styleId="Piedepgina">
    <w:name w:val="footer"/>
    <w:basedOn w:val="Normal"/>
    <w:link w:val="PiedepginaCar"/>
    <w:uiPriority w:val="99"/>
    <w:unhideWhenUsed/>
    <w:rsid w:val="00777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6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7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287"/>
  </w:style>
  <w:style w:type="paragraph" w:styleId="Piedepgina">
    <w:name w:val="footer"/>
    <w:basedOn w:val="Normal"/>
    <w:link w:val="PiedepginaCar"/>
    <w:uiPriority w:val="99"/>
    <w:unhideWhenUsed/>
    <w:rsid w:val="00777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Faral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 Aragonesa de Familiares de Enfermos de Alzheimer</dc:creator>
  <cp:lastModifiedBy>Fed Aragonesa de Familiares de Enfermos de Alzheimer</cp:lastModifiedBy>
  <cp:revision>3</cp:revision>
  <dcterms:created xsi:type="dcterms:W3CDTF">2017-09-22T13:34:00Z</dcterms:created>
  <dcterms:modified xsi:type="dcterms:W3CDTF">2017-09-22T13:34:00Z</dcterms:modified>
</cp:coreProperties>
</file>